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北京语言大学商学院2</w:t>
      </w:r>
      <w:r>
        <w:rPr>
          <w:rFonts w:ascii="黑体" w:hAnsi="黑体" w:eastAsia="黑体"/>
          <w:sz w:val="36"/>
          <w:szCs w:val="36"/>
        </w:rPr>
        <w:t>0</w:t>
      </w:r>
      <w:r>
        <w:rPr>
          <w:rFonts w:hint="eastAsia" w:ascii="黑体" w:hAnsi="黑体" w:eastAsia="黑体"/>
          <w:sz w:val="36"/>
          <w:szCs w:val="36"/>
        </w:rPr>
        <w:t>2</w:t>
      </w:r>
      <w:r>
        <w:rPr>
          <w:rFonts w:ascii="黑体" w:hAnsi="黑体" w:eastAsia="黑体"/>
          <w:sz w:val="36"/>
          <w:szCs w:val="36"/>
        </w:rPr>
        <w:t>3</w:t>
      </w:r>
      <w:r>
        <w:rPr>
          <w:rFonts w:hint="eastAsia" w:ascii="黑体" w:hAnsi="黑体" w:eastAsia="黑体"/>
          <w:sz w:val="36"/>
          <w:szCs w:val="36"/>
        </w:rPr>
        <w:t>年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硕士研究生</w:t>
      </w:r>
      <w:r>
        <w:rPr>
          <w:rFonts w:hint="eastAsia" w:ascii="黑体" w:hAnsi="黑体" w:eastAsia="黑体"/>
          <w:sz w:val="36"/>
          <w:szCs w:val="36"/>
        </w:rPr>
        <w:t>调剂登记表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98"/>
        <w:gridCol w:w="334"/>
        <w:gridCol w:w="283"/>
        <w:gridCol w:w="641"/>
        <w:gridCol w:w="210"/>
        <w:gridCol w:w="141"/>
        <w:gridCol w:w="1539"/>
        <w:gridCol w:w="21"/>
        <w:gridCol w:w="74"/>
        <w:gridCol w:w="209"/>
        <w:gridCol w:w="1270"/>
        <w:gridCol w:w="289"/>
        <w:gridCol w:w="678"/>
        <w:gridCol w:w="60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  名</w:t>
            </w:r>
          </w:p>
        </w:tc>
        <w:tc>
          <w:tcPr>
            <w:tcW w:w="22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    别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本科院校</w:t>
            </w:r>
          </w:p>
        </w:tc>
        <w:tc>
          <w:tcPr>
            <w:tcW w:w="22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毕业时间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就读专业</w:t>
            </w:r>
          </w:p>
        </w:tc>
        <w:tc>
          <w:tcPr>
            <w:tcW w:w="22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学习形式</w:t>
            </w:r>
          </w:p>
        </w:tc>
        <w:tc>
          <w:tcPr>
            <w:tcW w:w="220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邮箱地址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</w:t>
            </w:r>
          </w:p>
        </w:tc>
        <w:tc>
          <w:tcPr>
            <w:tcW w:w="6287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6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455" w:type="dxa"/>
            <w:gridSpan w:val="1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8455" w:type="dxa"/>
            <w:gridSpan w:val="15"/>
            <w:noWrap w:val="0"/>
            <w:vAlign w:val="center"/>
          </w:tcPr>
          <w:p>
            <w:pPr>
              <w:tabs>
                <w:tab w:val="left" w:pos="411"/>
              </w:tabs>
              <w:rPr>
                <w:rFonts w:hint="default" w:ascii="仿宋_GB2312" w:hAnsi="宋体" w:eastAsia="仿宋_GB2312"/>
                <w:sz w:val="24"/>
                <w:lang w:eastAsia="zh-CN"/>
              </w:rPr>
            </w:pPr>
            <w:sdt>
              <w:sdtPr>
                <w:rPr>
                  <w:rFonts w:hint="default" w:ascii="仿宋_GB2312" w:hAnsi="宋体" w:eastAsia="仿宋_GB2312" w:cs="Times New Roman"/>
                  <w:kern w:val="2"/>
                  <w:sz w:val="24"/>
                  <w:szCs w:val="24"/>
                  <w:lang w:val="en-US" w:eastAsia="zh-CN" w:bidi="ar-SA"/>
                </w:rPr>
                <w:id w:val="147452590"/>
                <w:placeholder>
                  <w:docPart w:val="{860b3871-2ae8-465f-a1e5-1cd4b427d8cc}"/>
                </w:placeholder>
                <w:temporary/>
                <w:showingPlcHdr/>
              </w:sdtPr>
              <w:sdtEndPr>
                <w:rPr>
                  <w:rFonts w:hint="default" w:ascii="仿宋_GB2312" w:hAnsi="宋体" w:eastAsia="仿宋_GB2312" w:cs="Times New Roman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bookmarkStart w:id="0" w:name="_GoBack"/>
                <w:r>
                  <w:rPr>
                    <w:rFonts w:hint="eastAsia" w:ascii="仿宋_GB2312" w:hAnsi="宋体" w:eastAsia="仿宋_GB2312" w:cs="Times New Roman"/>
                    <w:kern w:val="2"/>
                    <w:sz w:val="24"/>
                    <w:szCs w:val="24"/>
                    <w:lang w:val="en-US" w:eastAsia="zh-CN" w:bidi="ar-SA"/>
                  </w:rPr>
                  <w:t>仅报考非全日制会计的同学填写</w:t>
                </w:r>
                <w:bookmarkEnd w:id="0"/>
              </w:sdtContent>
            </w:sdt>
            <w:r>
              <w:rPr>
                <w:rFonts w:hint="default" w:ascii="仿宋_GB2312" w:hAnsi="宋体" w:eastAsia="仿宋_GB2312"/>
                <w:sz w:val="24"/>
                <w:lang w:eastAsia="zh-CN"/>
              </w:rPr>
              <w:fldChar w:fldCharType="begin"/>
            </w:r>
            <w:r>
              <w:rPr>
                <w:rFonts w:hint="default" w:ascii="仿宋_GB2312" w:hAnsi="宋体" w:eastAsia="仿宋_GB2312"/>
                <w:sz w:val="24"/>
                <w:lang w:eastAsia="zh-CN"/>
              </w:rPr>
              <w:instrText xml:space="preserve"> SET \* MERGEFORMAT </w:instrText>
            </w:r>
            <w:r>
              <w:rPr>
                <w:rFonts w:hint="default" w:ascii="仿宋_GB2312" w:hAnsi="宋体" w:eastAsia="仿宋_GB2312"/>
                <w:sz w:val="24"/>
                <w:lang w:eastAsia="zh-CN"/>
              </w:rPr>
              <w:fldChar w:fldCharType="separate"/>
            </w:r>
            <w:r>
              <w:rPr>
                <w:rFonts w:hint="default" w:ascii="仿宋_GB2312" w:hAnsi="宋体" w:eastAsia="仿宋_GB2312"/>
                <w:sz w:val="24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准考证号</w:t>
            </w:r>
          </w:p>
        </w:tc>
        <w:tc>
          <w:tcPr>
            <w:tcW w:w="18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9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第一志愿、专业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代码、报考院校</w:t>
            </w:r>
          </w:p>
        </w:tc>
        <w:tc>
          <w:tcPr>
            <w:tcW w:w="4614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专业：            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专业代码：       </w:t>
            </w:r>
          </w:p>
          <w:p>
            <w:pPr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学校：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初试科目</w:t>
            </w: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外语</w:t>
            </w: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数学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业务课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科目具体名称</w:t>
            </w:r>
          </w:p>
        </w:tc>
        <w:tc>
          <w:tcPr>
            <w:tcW w:w="1609" w:type="dxa"/>
            <w:gridSpan w:val="5"/>
            <w:noWrap w:val="0"/>
            <w:vAlign w:val="center"/>
          </w:tcPr>
          <w:sdt>
            <w:sdtP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  <w:id w:val="147451457"/>
              <w:placeholder>
                <w:docPart w:val="{2c234053-4a34-4bd8-a8f7-b19e768de8ab}"/>
              </w:placeholder>
              <w:temporary/>
              <w:showingPlcHdr/>
            </w:sdtPr>
            <w:sdtEndP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sdtEndPr>
            <w:sdtContent>
              <w:p>
                <w:pPr>
                  <w:spacing w:line="240" w:lineRule="auto"/>
                  <w:jc w:val="both"/>
                  <w:rPr>
                    <w:rFonts w:hint="eastAsia" w:ascii="仿宋_GB2312" w:hAnsi="宋体" w:eastAsia="仿宋_GB2312" w:cs="Times New Roman"/>
                    <w:b/>
                    <w:kern w:val="2"/>
                    <w:sz w:val="24"/>
                    <w:szCs w:val="24"/>
                    <w:lang w:val="en-US" w:eastAsia="zh-CN" w:bidi="ar-SA"/>
                  </w:rPr>
                </w:pPr>
                <w:r>
                  <w:rPr>
                    <w:rFonts w:hint="eastAsia" w:ascii="仿宋_GB2312" w:hAnsi="宋体" w:eastAsia="仿宋_GB2312" w:cs="Times New Roman"/>
                    <w:b w:val="0"/>
                    <w:bCs/>
                    <w:kern w:val="2"/>
                    <w:sz w:val="18"/>
                    <w:szCs w:val="18"/>
                    <w:lang w:val="en-US" w:eastAsia="zh-CN" w:bidi="ar-SA"/>
                  </w:rPr>
                  <w:t>注：会计非全只需填199 管理类联考和204 英语二</w:t>
                </w:r>
              </w:p>
            </w:sdtContent>
          </w:sdt>
          <w:p>
            <w:pPr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初试成绩</w:t>
            </w:r>
          </w:p>
        </w:tc>
        <w:tc>
          <w:tcPr>
            <w:tcW w:w="1609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1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拟申请调剂专业</w:t>
            </w:r>
          </w:p>
        </w:tc>
        <w:sdt>
          <w:sdtPr>
            <w:rPr>
              <w:rFonts w:hint="eastAsia" w:ascii="仿宋_GB2312" w:hAnsi="宋体" w:eastAsia="仿宋_GB2312" w:cs="Times New Roman"/>
              <w:b/>
              <w:kern w:val="2"/>
              <w:sz w:val="24"/>
              <w:szCs w:val="24"/>
              <w:lang w:val="en-US" w:eastAsia="zh-CN" w:bidi="ar-SA"/>
            </w:rPr>
            <w:id w:val="147454356"/>
            <w:placeholder>
              <w:docPart w:val="{ca247c29-4137-4d36-8417-a9a87a8c9f5b}"/>
            </w:placeholder>
            <w:dropDownList>
              <w:listItem w:displayText="应用经济学 " w:value="应用经济学 "/>
              <w:listItem w:displayText="金融" w:value="金融"/>
              <w:listItem w:displayText="非全日制会计" w:value="非全日制会计"/>
            </w:dropDownList>
          </w:sdtPr>
          <w:sdtEndPr>
            <w:rPr>
              <w:rFonts w:hint="eastAsia" w:ascii="仿宋_GB2312" w:hAnsi="宋体" w:eastAsia="仿宋_GB2312" w:cs="Times New Roman"/>
              <w:b/>
              <w:kern w:val="2"/>
              <w:sz w:val="24"/>
              <w:szCs w:val="24"/>
              <w:lang w:val="en-US" w:eastAsia="zh-CN" w:bidi="ar-SA"/>
            </w:rPr>
          </w:sdtEndPr>
          <w:sdtContent>
            <w:tc>
              <w:tcPr>
                <w:tcW w:w="3118" w:type="dxa"/>
                <w:gridSpan w:val="8"/>
                <w:noWrap w:val="0"/>
                <w:vAlign w:val="center"/>
              </w:tcPr>
              <w:p>
                <w:pPr>
                  <w:jc w:val="center"/>
                  <w:rPr>
                    <w:rFonts w:hint="eastAsia" w:ascii="仿宋_GB2312" w:hAnsi="宋体" w:eastAsia="仿宋_GB2312"/>
                    <w:b/>
                    <w:sz w:val="24"/>
                  </w:rPr>
                </w:pPr>
                <w:r>
                  <w:rPr>
                    <w:rFonts w:hint="eastAsia" w:ascii="仿宋_GB2312" w:hAnsi="宋体" w:eastAsia="仿宋_GB2312" w:cs="Times New Roman"/>
                    <w:b/>
                    <w:kern w:val="2"/>
                    <w:sz w:val="24"/>
                    <w:szCs w:val="24"/>
                    <w:lang w:val="en-US" w:eastAsia="zh-CN" w:bidi="ar-SA"/>
                  </w:rPr>
                  <w:t>选择一项</w:t>
                </w:r>
              </w:p>
            </w:tc>
          </w:sdtContent>
        </w:sdt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拟申请调剂研究方向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个人简历（请从高中填起）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起止时间</w:t>
            </w:r>
          </w:p>
        </w:tc>
        <w:tc>
          <w:tcPr>
            <w:tcW w:w="42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所在单位名称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2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22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61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奖励部门</w:t>
            </w:r>
          </w:p>
        </w:tc>
        <w:tc>
          <w:tcPr>
            <w:tcW w:w="5072" w:type="dxa"/>
            <w:gridSpan w:val="10"/>
            <w:noWrap w:val="0"/>
            <w:vAlign w:val="center"/>
          </w:tcPr>
          <w:p>
            <w:pPr>
              <w:ind w:firstLine="1928" w:firstLineChars="800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奖励名称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奖励时间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4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7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本人所提供信息完全属实，并愿意对此承担一切责任。</w:t>
      </w:r>
    </w:p>
    <w:p>
      <w:pPr>
        <w:ind w:firstLine="6440" w:firstLineChars="23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考生签名：</w:t>
      </w:r>
    </w:p>
    <w:p>
      <w:pPr>
        <w:ind w:firstLine="6440" w:firstLineChars="23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年  </w:t>
      </w:r>
      <w:r>
        <w:rPr>
          <w:rFonts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</w:rPr>
        <w:t xml:space="preserve"> 月    日</w:t>
      </w:r>
    </w:p>
    <w:sectPr>
      <w:pgSz w:w="11907" w:h="16840"/>
      <w:pgMar w:top="1418" w:right="1134" w:bottom="1701" w:left="1134" w:header="567" w:footer="56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zlhZjUyODljNzQ2NGNhZjY1NWZhYTYxMDJmNjEifQ=="/>
    <w:docVar w:name="KSO_WPS_MARK_KEY" w:val="99e147cd-7f31-4b25-b281-ecd255c7240f"/>
  </w:docVars>
  <w:rsids>
    <w:rsidRoot w:val="00536149"/>
    <w:rsid w:val="00041CB4"/>
    <w:rsid w:val="00066C24"/>
    <w:rsid w:val="000A17E3"/>
    <w:rsid w:val="000A1E82"/>
    <w:rsid w:val="000D3C9A"/>
    <w:rsid w:val="000D5180"/>
    <w:rsid w:val="000F2D45"/>
    <w:rsid w:val="000F4707"/>
    <w:rsid w:val="00185FEF"/>
    <w:rsid w:val="0018783F"/>
    <w:rsid w:val="001A2660"/>
    <w:rsid w:val="001E21A8"/>
    <w:rsid w:val="0023450D"/>
    <w:rsid w:val="00237315"/>
    <w:rsid w:val="00251D05"/>
    <w:rsid w:val="002609D8"/>
    <w:rsid w:val="00287E2C"/>
    <w:rsid w:val="00292703"/>
    <w:rsid w:val="002A6D24"/>
    <w:rsid w:val="002E4641"/>
    <w:rsid w:val="002E6CC9"/>
    <w:rsid w:val="002F1D9B"/>
    <w:rsid w:val="00340487"/>
    <w:rsid w:val="00375F0F"/>
    <w:rsid w:val="004232EA"/>
    <w:rsid w:val="0044453A"/>
    <w:rsid w:val="00463878"/>
    <w:rsid w:val="004A7DE0"/>
    <w:rsid w:val="004C531F"/>
    <w:rsid w:val="004D4349"/>
    <w:rsid w:val="004E1714"/>
    <w:rsid w:val="004E7F96"/>
    <w:rsid w:val="00517AD3"/>
    <w:rsid w:val="005304C8"/>
    <w:rsid w:val="00536149"/>
    <w:rsid w:val="0054341B"/>
    <w:rsid w:val="005468B9"/>
    <w:rsid w:val="00546ED7"/>
    <w:rsid w:val="0056058A"/>
    <w:rsid w:val="0056426F"/>
    <w:rsid w:val="00566CD9"/>
    <w:rsid w:val="0063356A"/>
    <w:rsid w:val="00636B6D"/>
    <w:rsid w:val="006419C3"/>
    <w:rsid w:val="00642CE8"/>
    <w:rsid w:val="00680417"/>
    <w:rsid w:val="006862A1"/>
    <w:rsid w:val="006C66C8"/>
    <w:rsid w:val="006D7F5B"/>
    <w:rsid w:val="006F38C7"/>
    <w:rsid w:val="007C20FA"/>
    <w:rsid w:val="008B26A7"/>
    <w:rsid w:val="008B3F97"/>
    <w:rsid w:val="008E1655"/>
    <w:rsid w:val="00914226"/>
    <w:rsid w:val="00925FE6"/>
    <w:rsid w:val="00937BE1"/>
    <w:rsid w:val="0095535F"/>
    <w:rsid w:val="00971A25"/>
    <w:rsid w:val="009810DF"/>
    <w:rsid w:val="00992804"/>
    <w:rsid w:val="009E6E54"/>
    <w:rsid w:val="009F174B"/>
    <w:rsid w:val="00A12F29"/>
    <w:rsid w:val="00A3322F"/>
    <w:rsid w:val="00A673FF"/>
    <w:rsid w:val="00A8310C"/>
    <w:rsid w:val="00AA1AE9"/>
    <w:rsid w:val="00B01802"/>
    <w:rsid w:val="00B4466D"/>
    <w:rsid w:val="00B73501"/>
    <w:rsid w:val="00B75C2B"/>
    <w:rsid w:val="00BE0DFC"/>
    <w:rsid w:val="00C03A18"/>
    <w:rsid w:val="00C11ED9"/>
    <w:rsid w:val="00C422C4"/>
    <w:rsid w:val="00C61B18"/>
    <w:rsid w:val="00C67B38"/>
    <w:rsid w:val="00C9147A"/>
    <w:rsid w:val="00C93E32"/>
    <w:rsid w:val="00CB1989"/>
    <w:rsid w:val="00CF3FF8"/>
    <w:rsid w:val="00D015CA"/>
    <w:rsid w:val="00DA5E89"/>
    <w:rsid w:val="00DB3A87"/>
    <w:rsid w:val="00DB3D18"/>
    <w:rsid w:val="00DC35D9"/>
    <w:rsid w:val="00DE7C80"/>
    <w:rsid w:val="00E21153"/>
    <w:rsid w:val="00E30AE6"/>
    <w:rsid w:val="00E420EF"/>
    <w:rsid w:val="00E7720C"/>
    <w:rsid w:val="00EB065F"/>
    <w:rsid w:val="00EE0D9C"/>
    <w:rsid w:val="00EF7603"/>
    <w:rsid w:val="00F007C9"/>
    <w:rsid w:val="00F225D7"/>
    <w:rsid w:val="00F2333D"/>
    <w:rsid w:val="00F47DEF"/>
    <w:rsid w:val="00F75B8E"/>
    <w:rsid w:val="00FA7B41"/>
    <w:rsid w:val="00FC09CE"/>
    <w:rsid w:val="00FD152B"/>
    <w:rsid w:val="00FE1235"/>
    <w:rsid w:val="00FF4DDD"/>
    <w:rsid w:val="2F154177"/>
    <w:rsid w:val="38832151"/>
    <w:rsid w:val="3A044FEB"/>
    <w:rsid w:val="3D6C1557"/>
    <w:rsid w:val="46032B23"/>
    <w:rsid w:val="4D577C8D"/>
    <w:rsid w:val="58146264"/>
    <w:rsid w:val="633F11E7"/>
    <w:rsid w:val="653710F2"/>
    <w:rsid w:val="6F000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ca247c29-4137-4d36-8417-a9a87a8c9f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a247c29-4137-4d36-8417-a9a87a8c9f5b}"/>
      </w:docPartPr>
      <w:docPartBody>
        <w:p>
          <w:r>
            <w:rPr>
              <w:color w:val="808080"/>
            </w:rPr>
            <w:t>选择一项</w:t>
          </w:r>
        </w:p>
      </w:docPartBody>
    </w:docPart>
    <w:docPart>
      <w:docPartPr>
        <w:name w:val="{860b3871-2ae8-465f-a1e5-1cd4b427d8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0b3871-2ae8-465f-a1e5-1cd4b427d8cc}"/>
      </w:docPartPr>
      <w:docPartBody>
        <w:p>
          <w:r>
            <w:rPr>
              <w:rFonts w:hint="eastAsia" w:ascii="仿宋_GB2312" w:hAnsi="宋体" w:eastAsia="仿宋_GB2312" w:cs="Times New Roman"/>
              <w:kern w:val="2"/>
              <w:sz w:val="24"/>
              <w:szCs w:val="24"/>
              <w:lang w:val="en-US" w:eastAsia="zh-CN" w:bidi="ar-SA"/>
            </w:rPr>
            <w:t>仅报考非全日制会计的同学填写</w:t>
          </w:r>
        </w:p>
      </w:docPartBody>
    </w:docPart>
    <w:docPart>
      <w:docPartPr>
        <w:name w:val="{2c234053-4a34-4bd8-a8f7-b19e768de8a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234053-4a34-4bd8-a8f7-b19e768de8ab}"/>
      </w:docPartPr>
      <w:docPartBody>
        <w:p>
          <w:r>
            <w:rPr>
              <w:rFonts w:hint="eastAsia" w:ascii="仿宋_GB2312" w:hAnsi="宋体" w:eastAsia="仿宋_GB2312" w:cs="Times New Roman"/>
              <w:b w:val="0"/>
              <w:bCs/>
              <w:kern w:val="2"/>
              <w:sz w:val="18"/>
              <w:szCs w:val="18"/>
              <w:lang w:val="en-US" w:eastAsia="zh-CN" w:bidi="ar-SA"/>
            </w:rPr>
            <w:t>注：会计非全只需填199 管理类联考和204 英语二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GDCC</Company>
  <Pages>1</Pages>
  <Words>52</Words>
  <Characters>300</Characters>
  <Lines>2</Lines>
  <Paragraphs>1</Paragraphs>
  <TotalTime>3</TotalTime>
  <ScaleCrop>false</ScaleCrop>
  <LinksUpToDate>false</LinksUpToDate>
  <CharactersWithSpaces>351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2023-03-03T03:25:00Z</dcterms:created>
  <dc:creator>微软用户</dc:creator>
  <cp:lastModifiedBy>阑歌</cp:lastModifiedBy>
  <cp:lastPrinted>2018-03-01T02:47:00Z</cp:lastPrinted>
  <dcterms:modified xsi:type="dcterms:W3CDTF">2023-03-07T08:11:10Z</dcterms:modified>
  <dc:title>广东商学院硕士研究生破格复试审批表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67075E2432BF4407995A694F57FA02FF</vt:lpwstr>
  </property>
</Properties>
</file>